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156" w:rsidRDefault="00BE5F46">
      <w:pPr>
        <w:pStyle w:val="a4"/>
      </w:pPr>
      <w:r>
        <w:t>Аннотация</w:t>
      </w:r>
    </w:p>
    <w:p w:rsidR="00257156" w:rsidRDefault="00BE5F46">
      <w:pPr>
        <w:pStyle w:val="a4"/>
        <w:spacing w:before="188"/>
        <w:ind w:left="2110"/>
      </w:pPr>
      <w:r>
        <w:t>к</w:t>
      </w:r>
      <w:r>
        <w:rPr>
          <w:spacing w:val="-4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географии</w:t>
      </w:r>
      <w:r>
        <w:rPr>
          <w:spacing w:val="-2"/>
        </w:rPr>
        <w:t xml:space="preserve"> </w:t>
      </w:r>
      <w:r>
        <w:t>9</w:t>
      </w:r>
      <w:r>
        <w:rPr>
          <w:spacing w:val="-2"/>
        </w:rPr>
        <w:t xml:space="preserve"> </w:t>
      </w:r>
      <w:r>
        <w:t>класс</w:t>
      </w:r>
    </w:p>
    <w:p w:rsidR="00257156" w:rsidRDefault="00BE5F46">
      <w:pPr>
        <w:pStyle w:val="a3"/>
        <w:spacing w:before="183"/>
      </w:pPr>
      <w:r>
        <w:t>Рабочая</w:t>
      </w:r>
      <w:r>
        <w:rPr>
          <w:spacing w:val="-1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географии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8-9</w:t>
      </w:r>
      <w:r>
        <w:rPr>
          <w:spacing w:val="-1"/>
        </w:rPr>
        <w:t xml:space="preserve"> </w:t>
      </w:r>
      <w:r>
        <w:t>классов</w:t>
      </w:r>
      <w:r>
        <w:rPr>
          <w:spacing w:val="-1"/>
        </w:rPr>
        <w:t xml:space="preserve"> </w:t>
      </w:r>
      <w:r>
        <w:t>составлена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основе</w:t>
      </w:r>
    </w:p>
    <w:p w:rsidR="00257156" w:rsidRDefault="00BE5F46">
      <w:pPr>
        <w:pStyle w:val="a5"/>
        <w:numPr>
          <w:ilvl w:val="0"/>
          <w:numId w:val="3"/>
        </w:numPr>
        <w:tabs>
          <w:tab w:val="left" w:pos="410"/>
        </w:tabs>
        <w:spacing w:before="2"/>
        <w:ind w:right="1264" w:firstLine="60"/>
        <w:rPr>
          <w:sz w:val="24"/>
        </w:rPr>
      </w:pPr>
      <w:r>
        <w:rPr>
          <w:sz w:val="24"/>
        </w:rPr>
        <w:t>Федерального государственного образовательного стандарта основного общего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второго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поколения;</w:t>
      </w:r>
    </w:p>
    <w:p w:rsidR="00257156" w:rsidRDefault="00BE5F46">
      <w:pPr>
        <w:pStyle w:val="a5"/>
        <w:numPr>
          <w:ilvl w:val="0"/>
          <w:numId w:val="3"/>
        </w:numPr>
        <w:tabs>
          <w:tab w:val="left" w:pos="290"/>
        </w:tabs>
        <w:ind w:right="611" w:firstLine="0"/>
        <w:rPr>
          <w:sz w:val="24"/>
        </w:rPr>
      </w:pPr>
      <w:r>
        <w:rPr>
          <w:sz w:val="24"/>
        </w:rPr>
        <w:t>Федерального перечня учебников, рекомендованных (допущенных) к использованию в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образовательном пр</w:t>
      </w:r>
      <w:r>
        <w:rPr>
          <w:sz w:val="24"/>
        </w:rPr>
        <w:t>оцессе в образовательных учреждениях, реализующих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257156" w:rsidRDefault="00257156">
      <w:pPr>
        <w:pStyle w:val="a3"/>
        <w:ind w:left="0"/>
        <w:rPr>
          <w:sz w:val="26"/>
        </w:rPr>
      </w:pPr>
    </w:p>
    <w:p w:rsidR="00257156" w:rsidRDefault="00BE5F46" w:rsidP="00BE5F46">
      <w:pPr>
        <w:pStyle w:val="a3"/>
        <w:spacing w:before="159" w:line="259" w:lineRule="auto"/>
        <w:ind w:right="115"/>
      </w:pPr>
      <w:r>
        <w:t xml:space="preserve">Данная рабочая программа предусматривает изучение географии на базовом уровне в </w:t>
      </w:r>
      <w:r>
        <w:t>9</w:t>
      </w:r>
      <w:r>
        <w:rPr>
          <w:spacing w:val="1"/>
        </w:rPr>
        <w:t xml:space="preserve"> </w:t>
      </w:r>
      <w:r>
        <w:t>классе</w:t>
      </w:r>
      <w:r>
        <w:t>. Федеральный базисный учебный план для образовательных учреждений Российской</w:t>
      </w:r>
      <w:r>
        <w:rPr>
          <w:spacing w:val="-58"/>
        </w:rPr>
        <w:t xml:space="preserve"> </w:t>
      </w:r>
      <w:r>
        <w:t>Федера</w:t>
      </w:r>
      <w:r>
        <w:t>ции отводит 68 часов для обязательного изучения учебного предмета «География:</w:t>
      </w:r>
      <w:r>
        <w:rPr>
          <w:spacing w:val="1"/>
        </w:rPr>
        <w:t xml:space="preserve"> </w:t>
      </w:r>
      <w:r>
        <w:t>население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хозяйство</w:t>
      </w:r>
      <w:r>
        <w:rPr>
          <w:spacing w:val="-3"/>
        </w:rPr>
        <w:t xml:space="preserve"> </w:t>
      </w:r>
      <w:r>
        <w:t>России»</w:t>
      </w:r>
      <w:r>
        <w:rPr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класс</w:t>
      </w:r>
      <w:r>
        <w:rPr>
          <w:spacing w:val="-1"/>
        </w:rPr>
        <w:t>.</w:t>
      </w:r>
    </w:p>
    <w:p w:rsidR="00257156" w:rsidRDefault="00BE5F46">
      <w:pPr>
        <w:pStyle w:val="a3"/>
        <w:spacing w:before="182" w:line="259" w:lineRule="auto"/>
        <w:ind w:right="102"/>
      </w:pPr>
      <w:r>
        <w:t xml:space="preserve">Данная рабочая программа реализуется в 9 классе </w:t>
      </w:r>
      <w:proofErr w:type="gramStart"/>
      <w:r>
        <w:t xml:space="preserve">( </w:t>
      </w:r>
      <w:proofErr w:type="gramEnd"/>
      <w:r>
        <w:t>2 часа в неделю).</w:t>
      </w:r>
    </w:p>
    <w:p w:rsidR="00257156" w:rsidRDefault="00BE5F46">
      <w:pPr>
        <w:pStyle w:val="a3"/>
        <w:spacing w:before="160" w:line="259" w:lineRule="auto"/>
        <w:ind w:right="174"/>
      </w:pPr>
      <w:r>
        <w:t xml:space="preserve">Рабочая программа направлена на достижение </w:t>
      </w:r>
      <w:proofErr w:type="gramStart"/>
      <w:r>
        <w:t>обучающимися</w:t>
      </w:r>
      <w:proofErr w:type="gramEnd"/>
      <w:r>
        <w:t xml:space="preserve"> личностных, </w:t>
      </w:r>
      <w:proofErr w:type="spellStart"/>
      <w:r>
        <w:t>метапредметных</w:t>
      </w:r>
      <w:proofErr w:type="spellEnd"/>
      <w:r>
        <w:rPr>
          <w:spacing w:val="-57"/>
        </w:rPr>
        <w:t xml:space="preserve"> </w:t>
      </w:r>
      <w:r>
        <w:t>(регулятивных,</w:t>
      </w:r>
      <w:r>
        <w:rPr>
          <w:spacing w:val="-4"/>
        </w:rPr>
        <w:t xml:space="preserve"> </w:t>
      </w:r>
      <w:r>
        <w:t>познавательных,</w:t>
      </w:r>
      <w:r>
        <w:rPr>
          <w:spacing w:val="-1"/>
        </w:rPr>
        <w:t xml:space="preserve"> </w:t>
      </w:r>
      <w:r>
        <w:t>коммуникативных)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предметных результа</w:t>
      </w:r>
      <w:r>
        <w:t>тов</w:t>
      </w:r>
    </w:p>
    <w:p w:rsidR="00257156" w:rsidRDefault="00BE5F46">
      <w:pPr>
        <w:pStyle w:val="a3"/>
        <w:spacing w:before="132" w:line="360" w:lineRule="auto"/>
        <w:ind w:right="285"/>
      </w:pPr>
      <w:r>
        <w:t>Основная цель – систематизация знаний о природе и человеке, подготовка обучающихся к</w:t>
      </w:r>
      <w:r>
        <w:rPr>
          <w:spacing w:val="1"/>
        </w:rPr>
        <w:t xml:space="preserve"> </w:t>
      </w:r>
      <w:r>
        <w:t xml:space="preserve">восприятию этих знаний с помощью рассмотрения причинно-следственных </w:t>
      </w:r>
      <w:r>
        <w:t>связей между</w:t>
      </w:r>
      <w:r>
        <w:rPr>
          <w:spacing w:val="1"/>
        </w:rPr>
        <w:t xml:space="preserve"> </w:t>
      </w:r>
      <w:r>
        <w:t>географическими объектами и явлениями. Для успешного достижения основной цели курса</w:t>
      </w:r>
      <w:r>
        <w:rPr>
          <w:spacing w:val="-57"/>
        </w:rPr>
        <w:t xml:space="preserve"> </w:t>
      </w:r>
      <w:r>
        <w:t>необходимо</w:t>
      </w:r>
      <w:r>
        <w:rPr>
          <w:spacing w:val="-1"/>
        </w:rPr>
        <w:t xml:space="preserve"> </w:t>
      </w:r>
      <w:r>
        <w:t>решить</w:t>
      </w:r>
      <w:r>
        <w:rPr>
          <w:spacing w:val="1"/>
        </w:rPr>
        <w:t xml:space="preserve"> </w:t>
      </w:r>
      <w:r>
        <w:t>следующие</w:t>
      </w:r>
      <w:r>
        <w:rPr>
          <w:spacing w:val="2"/>
        </w:rPr>
        <w:t xml:space="preserve"> </w:t>
      </w:r>
      <w:r>
        <w:t>учебно-методические</w:t>
      </w:r>
      <w:r>
        <w:rPr>
          <w:spacing w:val="-1"/>
        </w:rPr>
        <w:t xml:space="preserve"> </w:t>
      </w:r>
      <w:r>
        <w:t>задачи:</w:t>
      </w:r>
    </w:p>
    <w:p w:rsidR="00257156" w:rsidRDefault="00BE5F46">
      <w:pPr>
        <w:pStyle w:val="a5"/>
        <w:numPr>
          <w:ilvl w:val="0"/>
          <w:numId w:val="1"/>
        </w:numPr>
        <w:tabs>
          <w:tab w:val="left" w:pos="323"/>
        </w:tabs>
        <w:ind w:left="322" w:hanging="145"/>
        <w:rPr>
          <w:sz w:val="24"/>
        </w:rPr>
      </w:pPr>
      <w:r>
        <w:rPr>
          <w:sz w:val="24"/>
        </w:rPr>
        <w:t>актуализировать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умения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-4"/>
          <w:sz w:val="24"/>
        </w:rPr>
        <w:t xml:space="preserve"> </w:t>
      </w:r>
      <w:r>
        <w:rPr>
          <w:sz w:val="24"/>
        </w:rPr>
        <w:t>сформированные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них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курса</w:t>
      </w:r>
    </w:p>
    <w:p w:rsidR="00257156" w:rsidRDefault="00BE5F46">
      <w:pPr>
        <w:pStyle w:val="a3"/>
        <w:spacing w:before="140"/>
      </w:pPr>
      <w:r>
        <w:t>«Окружающий</w:t>
      </w:r>
      <w:r>
        <w:rPr>
          <w:spacing w:val="-6"/>
        </w:rPr>
        <w:t xml:space="preserve"> </w:t>
      </w:r>
      <w:r>
        <w:t>мир»;</w:t>
      </w:r>
    </w:p>
    <w:p w:rsidR="00257156" w:rsidRDefault="00BE5F46">
      <w:pPr>
        <w:pStyle w:val="a5"/>
        <w:numPr>
          <w:ilvl w:val="0"/>
          <w:numId w:val="1"/>
        </w:numPr>
        <w:tabs>
          <w:tab w:val="left" w:pos="263"/>
        </w:tabs>
        <w:spacing w:before="137" w:line="360" w:lineRule="auto"/>
        <w:ind w:right="1028" w:firstLine="0"/>
        <w:rPr>
          <w:sz w:val="24"/>
        </w:rPr>
      </w:pPr>
      <w:r>
        <w:rPr>
          <w:sz w:val="24"/>
        </w:rPr>
        <w:t>развить познавательный интерес обучающихся 5-6 классов к объектам и процессам</w:t>
      </w:r>
      <w:r>
        <w:rPr>
          <w:spacing w:val="-57"/>
          <w:sz w:val="24"/>
        </w:rPr>
        <w:t xml:space="preserve"> </w:t>
      </w:r>
      <w:r>
        <w:rPr>
          <w:sz w:val="24"/>
        </w:rPr>
        <w:t>окружающего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мира;</w:t>
      </w:r>
    </w:p>
    <w:p w:rsidR="00257156" w:rsidRDefault="00BE5F46">
      <w:pPr>
        <w:pStyle w:val="a5"/>
        <w:numPr>
          <w:ilvl w:val="0"/>
          <w:numId w:val="1"/>
        </w:numPr>
        <w:tabs>
          <w:tab w:val="left" w:pos="323"/>
        </w:tabs>
        <w:ind w:left="322" w:hanging="145"/>
        <w:rPr>
          <w:sz w:val="24"/>
        </w:rPr>
      </w:pPr>
      <w:r>
        <w:rPr>
          <w:sz w:val="24"/>
        </w:rPr>
        <w:t>научить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применять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знания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местности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изучении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6"/>
          <w:sz w:val="24"/>
        </w:rPr>
        <w:t xml:space="preserve"> </w:t>
      </w:r>
      <w:r>
        <w:rPr>
          <w:sz w:val="24"/>
        </w:rPr>
        <w:t>Земли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человека;</w:t>
      </w:r>
    </w:p>
    <w:p w:rsidR="00257156" w:rsidRDefault="00BE5F46">
      <w:pPr>
        <w:pStyle w:val="a5"/>
        <w:numPr>
          <w:ilvl w:val="0"/>
          <w:numId w:val="1"/>
        </w:numPr>
        <w:tabs>
          <w:tab w:val="left" w:pos="263"/>
        </w:tabs>
        <w:spacing w:before="139" w:line="360" w:lineRule="auto"/>
        <w:ind w:right="512" w:firstLine="0"/>
        <w:rPr>
          <w:sz w:val="24"/>
        </w:rPr>
      </w:pPr>
      <w:r>
        <w:rPr>
          <w:sz w:val="24"/>
        </w:rPr>
        <w:t>научить</w:t>
      </w:r>
      <w:r>
        <w:rPr>
          <w:spacing w:val="-1"/>
          <w:sz w:val="24"/>
        </w:rPr>
        <w:t xml:space="preserve"> </w:t>
      </w:r>
      <w:r>
        <w:rPr>
          <w:sz w:val="24"/>
        </w:rPr>
        <w:t>устанавливать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связи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4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сис</w:t>
      </w:r>
      <w:r>
        <w:rPr>
          <w:sz w:val="24"/>
        </w:rPr>
        <w:t>темой</w:t>
      </w:r>
      <w:r>
        <w:rPr>
          <w:spacing w:val="-57"/>
          <w:sz w:val="24"/>
        </w:rPr>
        <w:t xml:space="preserve"> </w:t>
      </w:r>
      <w:r>
        <w:rPr>
          <w:sz w:val="24"/>
        </w:rPr>
        <w:t>физико-географических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общественно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географических</w:t>
      </w:r>
      <w:r>
        <w:rPr>
          <w:spacing w:val="-2"/>
          <w:sz w:val="24"/>
        </w:rPr>
        <w:t xml:space="preserve"> </w:t>
      </w:r>
      <w:r>
        <w:rPr>
          <w:sz w:val="24"/>
        </w:rPr>
        <w:t>знаний.</w:t>
      </w:r>
    </w:p>
    <w:p w:rsidR="00257156" w:rsidRDefault="00257156">
      <w:pPr>
        <w:spacing w:line="360" w:lineRule="auto"/>
        <w:rPr>
          <w:sz w:val="24"/>
        </w:rPr>
        <w:sectPr w:rsidR="00257156">
          <w:type w:val="continuous"/>
          <w:pgSz w:w="11910" w:h="16840"/>
          <w:pgMar w:top="1040" w:right="740" w:bottom="280" w:left="1300" w:header="720" w:footer="720" w:gutter="0"/>
          <w:cols w:space="720"/>
        </w:sectPr>
      </w:pPr>
    </w:p>
    <w:p w:rsidR="00257156" w:rsidRDefault="00257156">
      <w:pPr>
        <w:pStyle w:val="a3"/>
        <w:spacing w:before="4"/>
        <w:ind w:left="0"/>
        <w:rPr>
          <w:sz w:val="17"/>
        </w:rPr>
      </w:pPr>
    </w:p>
    <w:sectPr w:rsidR="00257156" w:rsidSect="00257156">
      <w:pgSz w:w="11910" w:h="16840"/>
      <w:pgMar w:top="1580" w:right="740" w:bottom="280" w:left="13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3144"/>
    <w:multiLevelType w:val="hybridMultilevel"/>
    <w:tmpl w:val="91783DE6"/>
    <w:lvl w:ilvl="0" w:tplc="0C08D30E">
      <w:start w:val="1"/>
      <w:numFmt w:val="decimal"/>
      <w:lvlText w:val="%1."/>
      <w:lvlJc w:val="left"/>
      <w:pPr>
        <w:ind w:left="118" w:hanging="708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767020EE">
      <w:numFmt w:val="bullet"/>
      <w:lvlText w:val="•"/>
      <w:lvlJc w:val="left"/>
      <w:pPr>
        <w:ind w:left="1094" w:hanging="708"/>
      </w:pPr>
      <w:rPr>
        <w:rFonts w:hint="default"/>
        <w:lang w:val="ru-RU" w:eastAsia="en-US" w:bidi="ar-SA"/>
      </w:rPr>
    </w:lvl>
    <w:lvl w:ilvl="2" w:tplc="94F4EC64">
      <w:numFmt w:val="bullet"/>
      <w:lvlText w:val="•"/>
      <w:lvlJc w:val="left"/>
      <w:pPr>
        <w:ind w:left="2069" w:hanging="708"/>
      </w:pPr>
      <w:rPr>
        <w:rFonts w:hint="default"/>
        <w:lang w:val="ru-RU" w:eastAsia="en-US" w:bidi="ar-SA"/>
      </w:rPr>
    </w:lvl>
    <w:lvl w:ilvl="3" w:tplc="5D28432C">
      <w:numFmt w:val="bullet"/>
      <w:lvlText w:val="•"/>
      <w:lvlJc w:val="left"/>
      <w:pPr>
        <w:ind w:left="3043" w:hanging="708"/>
      </w:pPr>
      <w:rPr>
        <w:rFonts w:hint="default"/>
        <w:lang w:val="ru-RU" w:eastAsia="en-US" w:bidi="ar-SA"/>
      </w:rPr>
    </w:lvl>
    <w:lvl w:ilvl="4" w:tplc="7CBA72C2">
      <w:numFmt w:val="bullet"/>
      <w:lvlText w:val="•"/>
      <w:lvlJc w:val="left"/>
      <w:pPr>
        <w:ind w:left="4018" w:hanging="708"/>
      </w:pPr>
      <w:rPr>
        <w:rFonts w:hint="default"/>
        <w:lang w:val="ru-RU" w:eastAsia="en-US" w:bidi="ar-SA"/>
      </w:rPr>
    </w:lvl>
    <w:lvl w:ilvl="5" w:tplc="E8245A48">
      <w:numFmt w:val="bullet"/>
      <w:lvlText w:val="•"/>
      <w:lvlJc w:val="left"/>
      <w:pPr>
        <w:ind w:left="4993" w:hanging="708"/>
      </w:pPr>
      <w:rPr>
        <w:rFonts w:hint="default"/>
        <w:lang w:val="ru-RU" w:eastAsia="en-US" w:bidi="ar-SA"/>
      </w:rPr>
    </w:lvl>
    <w:lvl w:ilvl="6" w:tplc="CFC42094">
      <w:numFmt w:val="bullet"/>
      <w:lvlText w:val="•"/>
      <w:lvlJc w:val="left"/>
      <w:pPr>
        <w:ind w:left="5967" w:hanging="708"/>
      </w:pPr>
      <w:rPr>
        <w:rFonts w:hint="default"/>
        <w:lang w:val="ru-RU" w:eastAsia="en-US" w:bidi="ar-SA"/>
      </w:rPr>
    </w:lvl>
    <w:lvl w:ilvl="7" w:tplc="53DC9B64">
      <w:numFmt w:val="bullet"/>
      <w:lvlText w:val="•"/>
      <w:lvlJc w:val="left"/>
      <w:pPr>
        <w:ind w:left="6942" w:hanging="708"/>
      </w:pPr>
      <w:rPr>
        <w:rFonts w:hint="default"/>
        <w:lang w:val="ru-RU" w:eastAsia="en-US" w:bidi="ar-SA"/>
      </w:rPr>
    </w:lvl>
    <w:lvl w:ilvl="8" w:tplc="BFDCE114">
      <w:numFmt w:val="bullet"/>
      <w:lvlText w:val="•"/>
      <w:lvlJc w:val="left"/>
      <w:pPr>
        <w:ind w:left="7917" w:hanging="708"/>
      </w:pPr>
      <w:rPr>
        <w:rFonts w:hint="default"/>
        <w:lang w:val="ru-RU" w:eastAsia="en-US" w:bidi="ar-SA"/>
      </w:rPr>
    </w:lvl>
  </w:abstractNum>
  <w:abstractNum w:abstractNumId="1">
    <w:nsid w:val="2E3F580C"/>
    <w:multiLevelType w:val="hybridMultilevel"/>
    <w:tmpl w:val="2DE8650E"/>
    <w:lvl w:ilvl="0" w:tplc="5966F330">
      <w:numFmt w:val="bullet"/>
      <w:lvlText w:val=""/>
      <w:lvlJc w:val="left"/>
      <w:pPr>
        <w:ind w:left="118" w:hanging="23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9E23FD0">
      <w:numFmt w:val="bullet"/>
      <w:lvlText w:val="•"/>
      <w:lvlJc w:val="left"/>
      <w:pPr>
        <w:ind w:left="1094" w:hanging="231"/>
      </w:pPr>
      <w:rPr>
        <w:rFonts w:hint="default"/>
        <w:lang w:val="ru-RU" w:eastAsia="en-US" w:bidi="ar-SA"/>
      </w:rPr>
    </w:lvl>
    <w:lvl w:ilvl="2" w:tplc="5BF40096">
      <w:numFmt w:val="bullet"/>
      <w:lvlText w:val="•"/>
      <w:lvlJc w:val="left"/>
      <w:pPr>
        <w:ind w:left="2069" w:hanging="231"/>
      </w:pPr>
      <w:rPr>
        <w:rFonts w:hint="default"/>
        <w:lang w:val="ru-RU" w:eastAsia="en-US" w:bidi="ar-SA"/>
      </w:rPr>
    </w:lvl>
    <w:lvl w:ilvl="3" w:tplc="DD3CEFFC">
      <w:numFmt w:val="bullet"/>
      <w:lvlText w:val="•"/>
      <w:lvlJc w:val="left"/>
      <w:pPr>
        <w:ind w:left="3043" w:hanging="231"/>
      </w:pPr>
      <w:rPr>
        <w:rFonts w:hint="default"/>
        <w:lang w:val="ru-RU" w:eastAsia="en-US" w:bidi="ar-SA"/>
      </w:rPr>
    </w:lvl>
    <w:lvl w:ilvl="4" w:tplc="4474661C">
      <w:numFmt w:val="bullet"/>
      <w:lvlText w:val="•"/>
      <w:lvlJc w:val="left"/>
      <w:pPr>
        <w:ind w:left="4018" w:hanging="231"/>
      </w:pPr>
      <w:rPr>
        <w:rFonts w:hint="default"/>
        <w:lang w:val="ru-RU" w:eastAsia="en-US" w:bidi="ar-SA"/>
      </w:rPr>
    </w:lvl>
    <w:lvl w:ilvl="5" w:tplc="E12279CE">
      <w:numFmt w:val="bullet"/>
      <w:lvlText w:val="•"/>
      <w:lvlJc w:val="left"/>
      <w:pPr>
        <w:ind w:left="4993" w:hanging="231"/>
      </w:pPr>
      <w:rPr>
        <w:rFonts w:hint="default"/>
        <w:lang w:val="ru-RU" w:eastAsia="en-US" w:bidi="ar-SA"/>
      </w:rPr>
    </w:lvl>
    <w:lvl w:ilvl="6" w:tplc="375060AE">
      <w:numFmt w:val="bullet"/>
      <w:lvlText w:val="•"/>
      <w:lvlJc w:val="left"/>
      <w:pPr>
        <w:ind w:left="5967" w:hanging="231"/>
      </w:pPr>
      <w:rPr>
        <w:rFonts w:hint="default"/>
        <w:lang w:val="ru-RU" w:eastAsia="en-US" w:bidi="ar-SA"/>
      </w:rPr>
    </w:lvl>
    <w:lvl w:ilvl="7" w:tplc="8132EF3E">
      <w:numFmt w:val="bullet"/>
      <w:lvlText w:val="•"/>
      <w:lvlJc w:val="left"/>
      <w:pPr>
        <w:ind w:left="6942" w:hanging="231"/>
      </w:pPr>
      <w:rPr>
        <w:rFonts w:hint="default"/>
        <w:lang w:val="ru-RU" w:eastAsia="en-US" w:bidi="ar-SA"/>
      </w:rPr>
    </w:lvl>
    <w:lvl w:ilvl="8" w:tplc="DBFA95E4">
      <w:numFmt w:val="bullet"/>
      <w:lvlText w:val="•"/>
      <w:lvlJc w:val="left"/>
      <w:pPr>
        <w:ind w:left="7917" w:hanging="231"/>
      </w:pPr>
      <w:rPr>
        <w:rFonts w:hint="default"/>
        <w:lang w:val="ru-RU" w:eastAsia="en-US" w:bidi="ar-SA"/>
      </w:rPr>
    </w:lvl>
  </w:abstractNum>
  <w:abstractNum w:abstractNumId="2">
    <w:nsid w:val="51602795"/>
    <w:multiLevelType w:val="hybridMultilevel"/>
    <w:tmpl w:val="8590636A"/>
    <w:lvl w:ilvl="0" w:tplc="6C707476">
      <w:numFmt w:val="bullet"/>
      <w:lvlText w:val="•"/>
      <w:lvlJc w:val="left"/>
      <w:pPr>
        <w:ind w:left="118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BEAFCA2">
      <w:numFmt w:val="bullet"/>
      <w:lvlText w:val="•"/>
      <w:lvlJc w:val="left"/>
      <w:pPr>
        <w:ind w:left="1094" w:hanging="144"/>
      </w:pPr>
      <w:rPr>
        <w:rFonts w:hint="default"/>
        <w:lang w:val="ru-RU" w:eastAsia="en-US" w:bidi="ar-SA"/>
      </w:rPr>
    </w:lvl>
    <w:lvl w:ilvl="2" w:tplc="63EEFE6A">
      <w:numFmt w:val="bullet"/>
      <w:lvlText w:val="•"/>
      <w:lvlJc w:val="left"/>
      <w:pPr>
        <w:ind w:left="2069" w:hanging="144"/>
      </w:pPr>
      <w:rPr>
        <w:rFonts w:hint="default"/>
        <w:lang w:val="ru-RU" w:eastAsia="en-US" w:bidi="ar-SA"/>
      </w:rPr>
    </w:lvl>
    <w:lvl w:ilvl="3" w:tplc="DD1ACF60">
      <w:numFmt w:val="bullet"/>
      <w:lvlText w:val="•"/>
      <w:lvlJc w:val="left"/>
      <w:pPr>
        <w:ind w:left="3043" w:hanging="144"/>
      </w:pPr>
      <w:rPr>
        <w:rFonts w:hint="default"/>
        <w:lang w:val="ru-RU" w:eastAsia="en-US" w:bidi="ar-SA"/>
      </w:rPr>
    </w:lvl>
    <w:lvl w:ilvl="4" w:tplc="2B7EECEA">
      <w:numFmt w:val="bullet"/>
      <w:lvlText w:val="•"/>
      <w:lvlJc w:val="left"/>
      <w:pPr>
        <w:ind w:left="4018" w:hanging="144"/>
      </w:pPr>
      <w:rPr>
        <w:rFonts w:hint="default"/>
        <w:lang w:val="ru-RU" w:eastAsia="en-US" w:bidi="ar-SA"/>
      </w:rPr>
    </w:lvl>
    <w:lvl w:ilvl="5" w:tplc="6CDA757A">
      <w:numFmt w:val="bullet"/>
      <w:lvlText w:val="•"/>
      <w:lvlJc w:val="left"/>
      <w:pPr>
        <w:ind w:left="4993" w:hanging="144"/>
      </w:pPr>
      <w:rPr>
        <w:rFonts w:hint="default"/>
        <w:lang w:val="ru-RU" w:eastAsia="en-US" w:bidi="ar-SA"/>
      </w:rPr>
    </w:lvl>
    <w:lvl w:ilvl="6" w:tplc="4EA8F44C">
      <w:numFmt w:val="bullet"/>
      <w:lvlText w:val="•"/>
      <w:lvlJc w:val="left"/>
      <w:pPr>
        <w:ind w:left="5967" w:hanging="144"/>
      </w:pPr>
      <w:rPr>
        <w:rFonts w:hint="default"/>
        <w:lang w:val="ru-RU" w:eastAsia="en-US" w:bidi="ar-SA"/>
      </w:rPr>
    </w:lvl>
    <w:lvl w:ilvl="7" w:tplc="930CA182">
      <w:numFmt w:val="bullet"/>
      <w:lvlText w:val="•"/>
      <w:lvlJc w:val="left"/>
      <w:pPr>
        <w:ind w:left="6942" w:hanging="144"/>
      </w:pPr>
      <w:rPr>
        <w:rFonts w:hint="default"/>
        <w:lang w:val="ru-RU" w:eastAsia="en-US" w:bidi="ar-SA"/>
      </w:rPr>
    </w:lvl>
    <w:lvl w:ilvl="8" w:tplc="75BAF3F8">
      <w:numFmt w:val="bullet"/>
      <w:lvlText w:val="•"/>
      <w:lvlJc w:val="left"/>
      <w:pPr>
        <w:ind w:left="7917" w:hanging="144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57156"/>
    <w:rsid w:val="00257156"/>
    <w:rsid w:val="00BE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2571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571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57156"/>
    <w:pPr>
      <w:ind w:left="118"/>
    </w:pPr>
    <w:rPr>
      <w:sz w:val="24"/>
      <w:szCs w:val="24"/>
    </w:rPr>
  </w:style>
  <w:style w:type="paragraph" w:styleId="a4">
    <w:name w:val="Title"/>
    <w:basedOn w:val="a"/>
    <w:uiPriority w:val="1"/>
    <w:qFormat/>
    <w:rsid w:val="00257156"/>
    <w:pPr>
      <w:spacing w:before="69"/>
      <w:ind w:left="2043" w:right="2035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257156"/>
    <w:pPr>
      <w:ind w:left="118"/>
    </w:pPr>
  </w:style>
  <w:style w:type="paragraph" w:customStyle="1" w:styleId="TableParagraph">
    <w:name w:val="Table Paragraph"/>
    <w:basedOn w:val="a"/>
    <w:uiPriority w:val="1"/>
    <w:qFormat/>
    <w:rsid w:val="00257156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246</Words>
  <Characters>1404</Characters>
  <Application>Microsoft Office Word</Application>
  <DocSecurity>0</DocSecurity>
  <Lines>11</Lines>
  <Paragraphs>3</Paragraphs>
  <ScaleCrop>false</ScaleCrop>
  <Company>diakov.net</Company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2</cp:revision>
  <dcterms:created xsi:type="dcterms:W3CDTF">2024-01-22T07:36:00Z</dcterms:created>
  <dcterms:modified xsi:type="dcterms:W3CDTF">2024-01-22T07:36:00Z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2024-01-22T00:00:00Z</vt:filetime>
  </property>
</Properties>
</file>